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73257F">
        <w:rPr>
          <w:rFonts w:ascii="Times New Roman" w:eastAsia="Times New Roman" w:hAnsi="Times New Roman" w:cs="Times New Roman"/>
          <w:b/>
          <w:bCs/>
          <w:color w:val="FF0000"/>
          <w:sz w:val="24"/>
          <w:szCs w:val="24"/>
          <w:lang w:val="sr-Latn-RS" w:eastAsia="sr-Latn-CS"/>
        </w:rPr>
        <w:t>9</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D537EE">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73257F" w:rsidRPr="0073257F">
              <w:rPr>
                <w:rFonts w:ascii="Times New Roman" w:hAnsi="Times New Roman" w:cs="Times New Roman"/>
                <w:sz w:val="20"/>
                <w:szCs w:val="20"/>
              </w:rPr>
              <w:t>Intercultural communication</w:t>
            </w:r>
          </w:p>
        </w:tc>
      </w:tr>
      <w:tr w:rsidR="00F97911" w:rsidRPr="00F11A61" w:rsidTr="004B60EE">
        <w:tc>
          <w:tcPr>
            <w:tcW w:w="9576" w:type="dxa"/>
            <w:gridSpan w:val="8"/>
          </w:tcPr>
          <w:p w:rsidR="00F97911" w:rsidRPr="00944F89" w:rsidRDefault="00F97911" w:rsidP="0058228D">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73257F">
              <w:rPr>
                <w:rFonts w:ascii="Times New Roman" w:hAnsi="Times New Roman" w:cs="Times New Roman"/>
                <w:sz w:val="20"/>
                <w:szCs w:val="20"/>
                <w:lang w:val="en-GB"/>
              </w:rPr>
              <w:t>Vesna</w:t>
            </w:r>
            <w:proofErr w:type="spellEnd"/>
            <w:r w:rsidR="00451A61">
              <w:rPr>
                <w:rFonts w:ascii="Times New Roman" w:hAnsi="Times New Roman" w:cs="Times New Roman"/>
                <w:sz w:val="20"/>
                <w:szCs w:val="20"/>
                <w:lang w:val="en-GB"/>
              </w:rPr>
              <w:t xml:space="preserve">, </w:t>
            </w:r>
            <w:proofErr w:type="spellStart"/>
            <w:r w:rsidR="0073257F">
              <w:rPr>
                <w:rFonts w:ascii="Times New Roman" w:hAnsi="Times New Roman" w:cs="Times New Roman"/>
                <w:sz w:val="20"/>
                <w:szCs w:val="20"/>
                <w:lang w:val="en-GB"/>
              </w:rPr>
              <w:t>Polovina</w:t>
            </w:r>
            <w:proofErr w:type="spellEnd"/>
            <w:r w:rsidR="00944F89" w:rsidRPr="00944F89">
              <w:rPr>
                <w:rFonts w:ascii="Times New Roman" w:hAnsi="Times New Roman" w:cs="Times New Roman"/>
                <w:sz w:val="20"/>
                <w:szCs w:val="20"/>
                <w:lang w:val="en-GB"/>
              </w:rPr>
              <w:t>, PhD</w:t>
            </w:r>
            <w:r w:rsidR="0073257F">
              <w:rPr>
                <w:rFonts w:ascii="Times New Roman" w:hAnsi="Times New Roman" w:cs="Times New Roman"/>
                <w:sz w:val="20"/>
                <w:szCs w:val="20"/>
                <w:lang w:val="en-GB"/>
              </w:rPr>
              <w:t xml:space="preserve">, Prof. </w:t>
            </w:r>
            <w:proofErr w:type="spellStart"/>
            <w:r w:rsidR="0073257F">
              <w:rPr>
                <w:rFonts w:ascii="Times New Roman" w:hAnsi="Times New Roman" w:cs="Times New Roman"/>
                <w:sz w:val="20"/>
                <w:szCs w:val="20"/>
                <w:lang w:val="en-GB"/>
              </w:rPr>
              <w:t>Jasmina</w:t>
            </w:r>
            <w:proofErr w:type="spellEnd"/>
            <w:r w:rsidR="0073257F">
              <w:rPr>
                <w:rFonts w:ascii="Times New Roman" w:hAnsi="Times New Roman" w:cs="Times New Roman"/>
                <w:sz w:val="20"/>
                <w:szCs w:val="20"/>
                <w:lang w:val="en-GB"/>
              </w:rPr>
              <w:t xml:space="preserve">, </w:t>
            </w:r>
            <w:proofErr w:type="spellStart"/>
            <w:r w:rsidR="0073257F">
              <w:rPr>
                <w:rFonts w:ascii="Times New Roman" w:hAnsi="Times New Roman" w:cs="Times New Roman"/>
                <w:sz w:val="20"/>
                <w:szCs w:val="20"/>
                <w:lang w:val="en-GB"/>
              </w:rPr>
              <w:t>Moskovljević</w:t>
            </w:r>
            <w:proofErr w:type="spellEnd"/>
            <w:r w:rsidR="0073257F">
              <w:rPr>
                <w:rFonts w:ascii="Times New Roman" w:hAnsi="Times New Roman" w:cs="Times New Roman"/>
                <w:sz w:val="20"/>
                <w:szCs w:val="20"/>
                <w:lang w:val="en-GB"/>
              </w:rPr>
              <w:t xml:space="preserve"> </w:t>
            </w:r>
            <w:proofErr w:type="spellStart"/>
            <w:r w:rsidR="0073257F">
              <w:rPr>
                <w:rFonts w:ascii="Times New Roman" w:hAnsi="Times New Roman" w:cs="Times New Roman"/>
                <w:sz w:val="20"/>
                <w:szCs w:val="20"/>
                <w:lang w:val="en-GB"/>
              </w:rPr>
              <w:t>Popović</w:t>
            </w:r>
            <w:proofErr w:type="spellEnd"/>
            <w:r w:rsidR="0073257F">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73257F" w:rsidRDefault="0073257F" w:rsidP="0073257F">
            <w:pPr>
              <w:spacing w:before="120" w:after="120" w:line="240" w:lineRule="auto"/>
              <w:contextualSpacing/>
              <w:jc w:val="both"/>
              <w:rPr>
                <w:rFonts w:ascii="Times New Roman" w:hAnsi="Times New Roman" w:cs="Times New Roman"/>
                <w:sz w:val="20"/>
                <w:szCs w:val="20"/>
                <w:lang w:val="en-GB"/>
              </w:rPr>
            </w:pPr>
            <w:r w:rsidRPr="0073257F">
              <w:rPr>
                <w:rFonts w:ascii="Times New Roman" w:hAnsi="Times New Roman" w:cs="Times New Roman"/>
                <w:sz w:val="20"/>
                <w:szCs w:val="20"/>
                <w:lang w:val="en-GB"/>
              </w:rPr>
              <w:t>Enabling students to understand the flows of intercultural communication and the analysis of parameters influencing its successful implementation, as well as developing knowledge and skills to successfully overcome potential misunderstandings in communication.</w:t>
            </w:r>
            <w:r w:rsidR="0058228D" w:rsidRPr="0073257F">
              <w:rPr>
                <w:rFonts w:ascii="Times New Roman" w:hAnsi="Times New Roman" w:cs="Times New Roman"/>
                <w:sz w:val="20"/>
                <w:szCs w:val="20"/>
                <w:lang w:val="en-GB"/>
              </w:rPr>
              <w:t xml:space="preserve"> </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8972FC" w:rsidRDefault="008972FC" w:rsidP="008972FC">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8972FC">
              <w:rPr>
                <w:rFonts w:ascii="Times New Roman" w:eastAsia="Times New Roman" w:hAnsi="Times New Roman" w:cs="Times New Roman"/>
                <w:bCs/>
                <w:sz w:val="20"/>
                <w:szCs w:val="20"/>
                <w:lang w:val="sr-Latn-CS" w:eastAsia="sr-Latn-CS"/>
              </w:rPr>
              <w:t>Good understanding of different facts, methods and theoretical approaches in the field of intercultural communication. Developed ability to understand the flows of intercultural communication, the variables that affect on it, and the principles of its successful development.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052998"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8972FC" w:rsidRPr="00F11A61" w:rsidRDefault="008972FC"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E22148" w:rsidRDefault="008972FC" w:rsidP="008972FC">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8972FC">
              <w:rPr>
                <w:rFonts w:ascii="Times New Roman" w:eastAsia="Times New Roman" w:hAnsi="Times New Roman" w:cs="Times New Roman"/>
                <w:iCs/>
                <w:sz w:val="20"/>
                <w:szCs w:val="20"/>
                <w:lang w:val="sr-Latn-CS" w:eastAsia="sr-Latn-CS"/>
              </w:rPr>
              <w:t>The role of culture in communication. Communicative norms, rituals and taboos. Framework for the analysis of intercultural communication. Verbal forms of communication in different cultures. Non-verbal forms of communication in different cultures. Overcoming misunderstandings in intercultural communication.</w:t>
            </w:r>
          </w:p>
          <w:p w:rsidR="008972FC" w:rsidRPr="008972FC" w:rsidRDefault="008972FC" w:rsidP="008972FC">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41146A" w:rsidRDefault="0041146A"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B81482" w:rsidRDefault="00B81482" w:rsidP="003B2EDF">
            <w:pPr>
              <w:widowControl w:val="0"/>
              <w:autoSpaceDE w:val="0"/>
              <w:autoSpaceDN w:val="0"/>
              <w:adjustRightInd w:val="0"/>
              <w:spacing w:after="0" w:line="240" w:lineRule="auto"/>
              <w:jc w:val="both"/>
              <w:rPr>
                <w:rFonts w:ascii="Times New Roman" w:eastAsia="Times New Roman" w:hAnsi="Times New Roman" w:cs="Times New Roman"/>
                <w:bCs/>
                <w:i/>
                <w:sz w:val="20"/>
                <w:szCs w:val="20"/>
                <w:lang w:val="sr-Latn-CS" w:eastAsia="sr-Latn-CS"/>
              </w:rPr>
            </w:pPr>
            <w:r w:rsidRPr="00B81482">
              <w:rPr>
                <w:rFonts w:ascii="Times New Roman" w:hAnsi="Times New Roman" w:cs="Times New Roman"/>
                <w:sz w:val="20"/>
                <w:szCs w:val="20"/>
              </w:rPr>
              <w:t>Practical training of students for identifying, collecting and processing relevant language and cultural facts.</w:t>
            </w:r>
          </w:p>
        </w:tc>
      </w:tr>
      <w:tr w:rsidR="00F97911" w:rsidRPr="00F11A61" w:rsidTr="004B60EE">
        <w:tc>
          <w:tcPr>
            <w:tcW w:w="9576" w:type="dxa"/>
            <w:gridSpan w:val="8"/>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 xml:space="preserve">Literature </w:t>
            </w:r>
          </w:p>
          <w:p w:rsidR="00E22148" w:rsidRPr="00EC321A" w:rsidRDefault="00EC321A" w:rsidP="00EC321A">
            <w:pPr>
              <w:spacing w:after="0" w:line="240" w:lineRule="auto"/>
              <w:jc w:val="both"/>
              <w:rPr>
                <w:rFonts w:ascii="Times New Roman" w:eastAsia="Times New Roman" w:hAnsi="Times New Roman" w:cs="Times New Roman"/>
                <w:bCs/>
                <w:sz w:val="20"/>
                <w:szCs w:val="20"/>
                <w:lang w:val="sr-Latn-CS" w:eastAsia="sr-Latn-CS"/>
              </w:rPr>
            </w:pPr>
            <w:r w:rsidRPr="00EC321A">
              <w:rPr>
                <w:rFonts w:ascii="Times New Roman" w:eastAsia="Times New Roman" w:hAnsi="Times New Roman" w:cs="Times New Roman"/>
                <w:bCs/>
                <w:sz w:val="20"/>
                <w:szCs w:val="20"/>
                <w:lang w:val="sr-Latn-CS" w:eastAsia="sr-Latn-CS"/>
              </w:rPr>
              <w:t>1. Samovar, L. A., &amp; Richard E. Porter. (2003). Communication Between Cultures. Belmont, CA: Wadsworth Publishing Co.</w:t>
            </w:r>
          </w:p>
          <w:p w:rsidR="00EC321A" w:rsidRPr="00EC321A" w:rsidRDefault="00EC321A" w:rsidP="00EC321A">
            <w:pPr>
              <w:spacing w:after="0" w:line="240" w:lineRule="auto"/>
              <w:jc w:val="both"/>
              <w:rPr>
                <w:rFonts w:ascii="Times New Roman" w:hAnsi="Times New Roman" w:cs="Times New Roman"/>
                <w:sz w:val="20"/>
                <w:szCs w:val="20"/>
                <w:lang w:val="sr-Latn-CS" w:eastAsia="sr-Latn-CS"/>
              </w:rPr>
            </w:pPr>
            <w:r w:rsidRPr="00EC321A">
              <w:rPr>
                <w:rFonts w:ascii="Times New Roman" w:hAnsi="Times New Roman" w:cs="Times New Roman"/>
                <w:sz w:val="20"/>
                <w:szCs w:val="20"/>
                <w:lang w:val="sr-Latn-CS" w:eastAsia="sr-Latn-CS"/>
              </w:rPr>
              <w:t>2. Ting-Toomey, S. &amp; Felipe Korzenny. (1991). Cross-Cultural Interpersonal Communication. Newbury Park, CA: Sage Publications.</w:t>
            </w:r>
          </w:p>
          <w:p w:rsidR="00EC321A" w:rsidRPr="00EC321A" w:rsidRDefault="00EC321A" w:rsidP="00EC321A">
            <w:pPr>
              <w:spacing w:after="0" w:line="240" w:lineRule="auto"/>
              <w:jc w:val="both"/>
              <w:rPr>
                <w:rFonts w:ascii="Times New Roman" w:hAnsi="Times New Roman" w:cs="Times New Roman"/>
                <w:sz w:val="20"/>
                <w:szCs w:val="20"/>
                <w:lang w:val="sr-Latn-CS" w:eastAsia="sr-Latn-CS"/>
              </w:rPr>
            </w:pPr>
            <w:r w:rsidRPr="00EC321A">
              <w:rPr>
                <w:rFonts w:ascii="Times New Roman" w:hAnsi="Times New Roman" w:cs="Times New Roman"/>
                <w:sz w:val="20"/>
                <w:szCs w:val="20"/>
                <w:lang w:val="sr-Latn-CS" w:eastAsia="sr-Latn-CS"/>
              </w:rPr>
              <w:t>3. Nisbett, R. (2003). The Geography of Thought. New York, NY: Free Press.</w:t>
            </w:r>
          </w:p>
          <w:p w:rsidR="00EC321A" w:rsidRPr="00EC321A" w:rsidRDefault="00EC321A" w:rsidP="00EC321A">
            <w:pPr>
              <w:spacing w:after="0" w:line="240" w:lineRule="auto"/>
              <w:jc w:val="both"/>
              <w:rPr>
                <w:rFonts w:ascii="Times New Roman" w:hAnsi="Times New Roman" w:cs="Times New Roman"/>
                <w:sz w:val="20"/>
                <w:szCs w:val="20"/>
                <w:lang w:val="sr-Latn-CS" w:eastAsia="sr-Latn-CS"/>
              </w:rPr>
            </w:pPr>
            <w:r w:rsidRPr="00EC321A">
              <w:rPr>
                <w:rFonts w:ascii="Times New Roman" w:hAnsi="Times New Roman" w:cs="Times New Roman"/>
                <w:sz w:val="20"/>
                <w:szCs w:val="20"/>
                <w:lang w:val="sr-Latn-CS" w:eastAsia="sr-Latn-CS"/>
              </w:rPr>
              <w:t>4. Cohen, R. (1997). Negotiating Across Cultures. International Communication in an Inderdependent World. Washington, DC: United States Institute of Peace Press.</w:t>
            </w:r>
          </w:p>
        </w:tc>
      </w:tr>
      <w:tr w:rsidR="00F97911" w:rsidRPr="00F11A61" w:rsidTr="004B60EE">
        <w:tc>
          <w:tcPr>
            <w:tcW w:w="7998" w:type="dxa"/>
            <w:gridSpan w:val="6"/>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E22148">
              <w:rPr>
                <w:rFonts w:ascii="Times New Roman" w:eastAsia="Times New Roman" w:hAnsi="Times New Roman" w:cs="Times New Roman"/>
                <w:bCs/>
                <w:sz w:val="20"/>
                <w:szCs w:val="20"/>
                <w:lang w:val="sr-Latn-CS" w:eastAsia="sr-Latn-CS"/>
              </w:rPr>
              <w:t xml:space="preserve"> 2</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73257F">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C5651A" w:rsidRDefault="00C5651A"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C5651A">
              <w:rPr>
                <w:rStyle w:val="shorttext"/>
                <w:rFonts w:ascii="Times New Roman" w:hAnsi="Times New Roman" w:cs="Times New Roman"/>
                <w:sz w:val="20"/>
                <w:szCs w:val="20"/>
              </w:rPr>
              <w:t>Interactive-communicative 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93501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935019">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73257F"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w:t>
            </w:r>
            <w:r w:rsidR="00E22148" w:rsidRPr="00E22148">
              <w:rPr>
                <w:rFonts w:ascii="Times New Roman" w:eastAsia="Times New Roman" w:hAnsi="Times New Roman" w:cs="Times New Roman"/>
                <w:iCs/>
                <w:sz w:val="20"/>
                <w:szCs w:val="20"/>
                <w:lang w:val="sr-Latn-CS" w:eastAsia="sr-Latn-CS"/>
              </w:rPr>
              <w:t>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E22148"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52998"/>
    <w:rsid w:val="00080207"/>
    <w:rsid w:val="000B4BD7"/>
    <w:rsid w:val="00164ECB"/>
    <w:rsid w:val="0037140D"/>
    <w:rsid w:val="003A0811"/>
    <w:rsid w:val="003B2EDF"/>
    <w:rsid w:val="0041146A"/>
    <w:rsid w:val="00432FA8"/>
    <w:rsid w:val="00451A61"/>
    <w:rsid w:val="004B60EE"/>
    <w:rsid w:val="004C1265"/>
    <w:rsid w:val="0058228D"/>
    <w:rsid w:val="00722886"/>
    <w:rsid w:val="0073257F"/>
    <w:rsid w:val="008972FC"/>
    <w:rsid w:val="008A36D8"/>
    <w:rsid w:val="008C35DF"/>
    <w:rsid w:val="0091226F"/>
    <w:rsid w:val="00935019"/>
    <w:rsid w:val="00944F89"/>
    <w:rsid w:val="009B7C80"/>
    <w:rsid w:val="00B81482"/>
    <w:rsid w:val="00C00918"/>
    <w:rsid w:val="00C5651A"/>
    <w:rsid w:val="00CE1DA8"/>
    <w:rsid w:val="00D537EE"/>
    <w:rsid w:val="00E22148"/>
    <w:rsid w:val="00EC321A"/>
    <w:rsid w:val="00F0192F"/>
    <w:rsid w:val="00F11A61"/>
    <w:rsid w:val="00F9791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27</cp:revision>
  <dcterms:created xsi:type="dcterms:W3CDTF">2018-01-17T15:57:00Z</dcterms:created>
  <dcterms:modified xsi:type="dcterms:W3CDTF">2018-01-18T22:44:00Z</dcterms:modified>
</cp:coreProperties>
</file>